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https://eeas.europa.eu/headquarters/headquarters-homepage/84367/russia-statement-high-representativevice-president-josep-borrell-suspected-poisoning-alexei_en</w:t>
      </w:r>
    </w:p>
    <w:p>
      <w:pPr>
        <w:pStyle w:val="Normal1"/>
        <w:widowControl/>
        <w:bidi w:val="0"/>
        <w:jc w:val="left"/>
        <w:rPr/>
      </w:pPr>
      <w:r>
        <w:rPr/>
      </w:r>
    </w:p>
    <w:p>
      <w:pPr>
        <w:pStyle w:val="Normal1"/>
        <w:widowControl/>
        <w:bidi w:val="0"/>
        <w:jc w:val="left"/>
        <w:rPr/>
      </w:pPr>
      <w:r>
        <w:rPr/>
        <w:t>Russia: Statement by the High Representative/Vice-President Josep Borrell on the suspected poisoning of Alexei Navalny</w:t>
      </w:r>
    </w:p>
    <w:p>
      <w:pPr>
        <w:pStyle w:val="Normal1"/>
        <w:widowControl/>
        <w:bidi w:val="0"/>
        <w:jc w:val="left"/>
        <w:rPr/>
      </w:pPr>
      <w:r>
        <w:rPr/>
      </w:r>
    </w:p>
    <w:p>
      <w:pPr>
        <w:pStyle w:val="Normal1"/>
        <w:widowControl/>
        <w:bidi w:val="0"/>
        <w:jc w:val="left"/>
        <w:rPr/>
      </w:pPr>
      <w:r>
        <w:rPr/>
        <w:t>The preliminary test results from the Charité – Universitätsmedizin hospital in Berlin indicate that the Russian opposition leader Alexei Navalny was poisoned during his stay in Siberia. We are grateful to the Charité – Universitätsmedizin Berlin staff for their treatment of Mr Navalny and wish him a prompt and full recovery.</w:t>
      </w:r>
    </w:p>
    <w:p>
      <w:pPr>
        <w:pStyle w:val="Normal1"/>
        <w:widowControl/>
        <w:bidi w:val="0"/>
        <w:jc w:val="left"/>
        <w:rPr/>
      </w:pPr>
      <w:r>
        <w:rPr/>
      </w:r>
    </w:p>
    <w:p>
      <w:pPr>
        <w:pStyle w:val="Normal1"/>
        <w:widowControl/>
        <w:bidi w:val="0"/>
        <w:jc w:val="left"/>
        <w:rPr/>
      </w:pPr>
      <w:r>
        <w:rPr/>
        <w:t>The European Union strongly condemns what seems to be an attempt on Mr Navalny’s life. It is imperative that the Russian authorities initiate an independent and transparent investigation on the poisoning of Mr Navalny without delay. The Russian people, as well as the international community, are demanding the facts behind Mr Navalny’s poisoning. Those responsible must be held to account.</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2021-03-15T11:01:50Z</dcterms:modified>
  <cp:revision>5</cp:revision>
  <dc:subject/>
  <dc:title/>
</cp:coreProperties>
</file>